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B794" w14:textId="77777777" w:rsidR="00B07363" w:rsidRDefault="00B07363">
      <w:pPr>
        <w:spacing w:after="160" w:line="259" w:lineRule="auto"/>
        <w:jc w:val="center"/>
        <w:rPr>
          <w:rFonts w:ascii="Arial" w:eastAsia="Arial" w:hAnsi="Arial" w:cs="Arial"/>
          <w:b/>
          <w:sz w:val="24"/>
        </w:rPr>
      </w:pPr>
    </w:p>
    <w:p w14:paraId="232CB795" w14:textId="1652E7E7" w:rsidR="00B07363" w:rsidRDefault="009D1FAE" w:rsidP="004008CB">
      <w:pPr>
        <w:spacing w:line="259" w:lineRule="auto"/>
        <w:jc w:val="center"/>
        <w:rPr>
          <w:rFonts w:ascii="Arial" w:eastAsia="Arial" w:hAnsi="Arial" w:cs="Arial"/>
          <w:b/>
          <w:sz w:val="24"/>
          <w:highlight w:val="white"/>
        </w:rPr>
      </w:pPr>
      <w:r>
        <w:rPr>
          <w:rFonts w:ascii="Arial" w:eastAsia="Arial" w:hAnsi="Arial" w:cs="Arial"/>
          <w:b/>
          <w:sz w:val="24"/>
        </w:rPr>
        <w:t xml:space="preserve">Beecroft Living Treasures Award - </w:t>
      </w:r>
      <w:r>
        <w:rPr>
          <w:rFonts w:ascii="Arial" w:eastAsia="Arial" w:hAnsi="Arial" w:cs="Arial"/>
          <w:b/>
          <w:sz w:val="24"/>
          <w:highlight w:val="white"/>
        </w:rPr>
        <w:t>Nomination Form</w:t>
      </w:r>
      <w:r w:rsidR="00894745">
        <w:rPr>
          <w:rFonts w:ascii="Arial" w:eastAsia="Arial" w:hAnsi="Arial" w:cs="Arial"/>
          <w:b/>
          <w:sz w:val="24"/>
          <w:highlight w:val="white"/>
        </w:rPr>
        <w:t xml:space="preserve"> 2023</w:t>
      </w:r>
    </w:p>
    <w:p w14:paraId="232CB796" w14:textId="031BDF63" w:rsidR="00B07363" w:rsidRDefault="009D1FAE" w:rsidP="004008CB">
      <w:pPr>
        <w:spacing w:line="259" w:lineRule="auto"/>
        <w:jc w:val="center"/>
        <w:rPr>
          <w:rFonts w:ascii="Arial" w:eastAsia="Arial" w:hAnsi="Arial" w:cs="Arial"/>
          <w:b/>
          <w:sz w:val="24"/>
          <w:highlight w:val="white"/>
        </w:rPr>
      </w:pPr>
      <w:r>
        <w:rPr>
          <w:rFonts w:ascii="Arial" w:eastAsia="Arial" w:hAnsi="Arial" w:cs="Arial"/>
          <w:b/>
          <w:sz w:val="24"/>
          <w:highlight w:val="white"/>
        </w:rPr>
        <w:t xml:space="preserve">Nominations Close Saturday </w:t>
      </w:r>
      <w:r w:rsidR="00C64064">
        <w:rPr>
          <w:rFonts w:ascii="Arial" w:eastAsia="Arial" w:hAnsi="Arial" w:cs="Arial"/>
          <w:b/>
          <w:sz w:val="24"/>
          <w:highlight w:val="white"/>
        </w:rPr>
        <w:t xml:space="preserve">Friday 6 </w:t>
      </w:r>
      <w:r>
        <w:rPr>
          <w:rFonts w:ascii="Arial" w:eastAsia="Arial" w:hAnsi="Arial" w:cs="Arial"/>
          <w:b/>
          <w:sz w:val="24"/>
          <w:highlight w:val="white"/>
        </w:rPr>
        <w:t>October 202</w:t>
      </w:r>
      <w:r w:rsidR="00C64064">
        <w:rPr>
          <w:rFonts w:ascii="Arial" w:eastAsia="Arial" w:hAnsi="Arial" w:cs="Arial"/>
          <w:b/>
          <w:sz w:val="24"/>
          <w:highlight w:val="white"/>
        </w:rPr>
        <w:t>3</w:t>
      </w:r>
    </w:p>
    <w:p w14:paraId="232CB797" w14:textId="04E92B68" w:rsidR="00B07363" w:rsidRDefault="009D1FA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 Living Treasures of Beecroft Award is part of Rotary’s Young at Heart </w:t>
      </w:r>
      <w:r w:rsidR="00894745">
        <w:rPr>
          <w:rFonts w:ascii="Arial" w:eastAsia="Arial" w:hAnsi="Arial" w:cs="Arial"/>
          <w:sz w:val="24"/>
        </w:rPr>
        <w:t>Festival</w:t>
      </w:r>
      <w:r w:rsidR="00234B7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which celebrates intergenerational connections and the contribution of older Australians to society. The Rotary Club of Beecroft invites nominations for Living Treasures of Beecroft 202</w:t>
      </w:r>
      <w:r w:rsidR="00BC3A8A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. To be eligible for the Award, a nominee should </w:t>
      </w:r>
      <w:proofErr w:type="gramStart"/>
      <w:r>
        <w:rPr>
          <w:rFonts w:ascii="Arial" w:eastAsia="Arial" w:hAnsi="Arial" w:cs="Arial"/>
          <w:sz w:val="24"/>
        </w:rPr>
        <w:t>be</w:t>
      </w:r>
      <w:proofErr w:type="gramEnd"/>
    </w:p>
    <w:p w14:paraId="232CB798" w14:textId="77777777" w:rsidR="00B07363" w:rsidRDefault="009D1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70 years or older</w:t>
      </w:r>
      <w:r>
        <w:rPr>
          <w:rFonts w:ascii="Arial" w:eastAsia="Arial" w:hAnsi="Arial" w:cs="Arial"/>
          <w:color w:val="000000"/>
          <w:sz w:val="24"/>
          <w:highlight w:val="white"/>
        </w:rPr>
        <w:t xml:space="preserve"> </w:t>
      </w:r>
    </w:p>
    <w:p w14:paraId="232CB799" w14:textId="77777777" w:rsidR="00B07363" w:rsidRDefault="009D1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highlight w:val="white"/>
        </w:rPr>
        <w:t xml:space="preserve">have made a significant and enduring contribution in any field of service that are aligned to Rotary’s aims, and </w:t>
      </w:r>
      <w:proofErr w:type="gramStart"/>
      <w:r>
        <w:rPr>
          <w:rFonts w:ascii="Arial" w:eastAsia="Arial" w:hAnsi="Arial" w:cs="Arial"/>
          <w:color w:val="000000"/>
          <w:sz w:val="24"/>
          <w:highlight w:val="white"/>
        </w:rPr>
        <w:t>priorities</w:t>
      </w:r>
      <w:proofErr w:type="gramEnd"/>
    </w:p>
    <w:p w14:paraId="232CB79A" w14:textId="77777777" w:rsidR="00B07363" w:rsidRDefault="009D1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Person must have lived in Beecroft OR made a significant contribution to Beecroft</w:t>
      </w:r>
      <w:r>
        <w:rPr>
          <w:rFonts w:ascii="Arial" w:eastAsia="Arial" w:hAnsi="Arial" w:cs="Arial"/>
          <w:sz w:val="24"/>
        </w:rPr>
        <w:t xml:space="preserve">-Cheltenham </w:t>
      </w:r>
      <w:proofErr w:type="gramStart"/>
      <w:r>
        <w:rPr>
          <w:rFonts w:ascii="Arial" w:eastAsia="Arial" w:hAnsi="Arial" w:cs="Arial"/>
          <w:sz w:val="24"/>
        </w:rPr>
        <w:t>area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  <w:highlight w:val="white"/>
        </w:rPr>
        <w:t xml:space="preserve"> </w:t>
      </w:r>
    </w:p>
    <w:p w14:paraId="232CB79B" w14:textId="77777777" w:rsidR="00B07363" w:rsidRDefault="009D1F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  <w:highlight w:val="white"/>
        </w:rPr>
        <w:t>Have not previously received Rotary’s Living Treasures Award</w:t>
      </w:r>
    </w:p>
    <w:p w14:paraId="0051722D" w14:textId="77777777" w:rsidR="00894745" w:rsidRDefault="009D1FAE" w:rsidP="004008CB">
      <w:pPr>
        <w:spacing w:before="1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Award process: A judging panel by the Rotary Club of Beecroft will review all nominations and recommend finalists for the Award. </w:t>
      </w:r>
    </w:p>
    <w:p w14:paraId="232CB79D" w14:textId="7F1F3113" w:rsidR="00B07363" w:rsidRDefault="009D1FAE" w:rsidP="004008CB">
      <w:pPr>
        <w:spacing w:before="1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Awardees will be recognised at a ceremony to be held by the Club </w:t>
      </w:r>
      <w:r w:rsidR="00C2451A">
        <w:rPr>
          <w:rFonts w:ascii="Arial" w:eastAsia="Arial" w:hAnsi="Arial" w:cs="Arial"/>
          <w:sz w:val="24"/>
        </w:rPr>
        <w:t>at</w:t>
      </w:r>
      <w:r w:rsidR="00C2451A" w:rsidRPr="00C2451A">
        <w:rPr>
          <w:rFonts w:ascii="Arial" w:eastAsia="Arial" w:hAnsi="Arial" w:cs="Arial"/>
          <w:sz w:val="24"/>
        </w:rPr>
        <w:t xml:space="preserve"> Beecroft Community Centre on Saturday 21 October 2023.</w:t>
      </w:r>
    </w:p>
    <w:p w14:paraId="6BF085B5" w14:textId="27CE93A3" w:rsidR="006B3142" w:rsidRPr="0098350F" w:rsidRDefault="00BE07C4" w:rsidP="004008CB">
      <w:pPr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</w:rPr>
        <w:t xml:space="preserve">To see prior recipients of The </w:t>
      </w:r>
      <w:r w:rsidR="00C0218E">
        <w:rPr>
          <w:rFonts w:ascii="Arial" w:eastAsia="Arial" w:hAnsi="Arial" w:cs="Arial"/>
          <w:sz w:val="24"/>
        </w:rPr>
        <w:t xml:space="preserve">Living Treasures </w:t>
      </w:r>
      <w:r>
        <w:rPr>
          <w:rFonts w:ascii="Arial" w:eastAsia="Arial" w:hAnsi="Arial" w:cs="Arial"/>
          <w:sz w:val="24"/>
        </w:rPr>
        <w:t xml:space="preserve">Awards, visit our </w:t>
      </w:r>
      <w:r w:rsidR="004008CB">
        <w:rPr>
          <w:rFonts w:ascii="Arial" w:eastAsia="Arial" w:hAnsi="Arial" w:cs="Arial"/>
          <w:sz w:val="24"/>
        </w:rPr>
        <w:t xml:space="preserve">Rotary Club of Beecroft </w:t>
      </w:r>
      <w:r>
        <w:rPr>
          <w:rFonts w:ascii="Arial" w:eastAsia="Arial" w:hAnsi="Arial" w:cs="Arial"/>
          <w:sz w:val="24"/>
        </w:rPr>
        <w:t xml:space="preserve">Hall of Fame at </w:t>
      </w:r>
      <w:hyperlink r:id="rId8" w:history="1">
        <w:r w:rsidRPr="0098350F">
          <w:rPr>
            <w:rStyle w:val="Hyperlink"/>
            <w:rFonts w:ascii="Arial" w:eastAsia="Arial" w:hAnsi="Arial" w:cs="Arial"/>
            <w:sz w:val="20"/>
            <w:szCs w:val="20"/>
          </w:rPr>
          <w:t>https://www.beecroftrotary.com.au/living-treasures-hall-of-fame</w:t>
        </w:r>
      </w:hyperlink>
      <w:r w:rsidRPr="0098350F">
        <w:rPr>
          <w:rFonts w:ascii="Arial" w:eastAsia="Arial" w:hAnsi="Arial" w:cs="Arial"/>
          <w:sz w:val="20"/>
          <w:szCs w:val="20"/>
        </w:rPr>
        <w:t xml:space="preserve"> </w:t>
      </w:r>
    </w:p>
    <w:p w14:paraId="232CB79F" w14:textId="4067AC36" w:rsidR="00B07363" w:rsidRDefault="009D1FAE" w:rsidP="004008CB">
      <w:pPr>
        <w:spacing w:before="1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Anyone can make a nomination. Please complete your nomination using this form and send it to us</w:t>
      </w:r>
      <w:r w:rsidR="000D38A4">
        <w:rPr>
          <w:rFonts w:ascii="Arial" w:eastAsia="Arial" w:hAnsi="Arial" w:cs="Arial"/>
          <w:b/>
          <w:sz w:val="24"/>
        </w:rPr>
        <w:t xml:space="preserve"> by Friday 6 October 2023</w:t>
      </w:r>
      <w:r>
        <w:rPr>
          <w:rFonts w:ascii="Arial" w:eastAsia="Arial" w:hAnsi="Arial" w:cs="Arial"/>
          <w:b/>
          <w:sz w:val="24"/>
        </w:rPr>
        <w:t xml:space="preserve">. You can </w:t>
      </w:r>
    </w:p>
    <w:p w14:paraId="232CB7A0" w14:textId="77777777" w:rsidR="00B07363" w:rsidRDefault="009D1F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Email us the filled form to  </w:t>
      </w:r>
      <w:hyperlink r:id="rId9">
        <w:r>
          <w:rPr>
            <w:rFonts w:ascii="Arial" w:eastAsia="Arial" w:hAnsi="Arial" w:cs="Arial"/>
            <w:color w:val="0000FF"/>
            <w:sz w:val="24"/>
            <w:u w:val="single"/>
          </w:rPr>
          <w:t>beecroftrotary.YatH@gmail.com</w:t>
        </w:r>
      </w:hyperlink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232CB7A1" w14:textId="50D74D80" w:rsidR="00B07363" w:rsidRDefault="009D1F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Or leave the filled form in a sealed envelope with Rotary staff at the Beecroft Rotary Preloved Bookshop</w:t>
      </w:r>
      <w:r w:rsidR="001B522B">
        <w:rPr>
          <w:rFonts w:ascii="Arial" w:eastAsia="Arial" w:hAnsi="Arial" w:cs="Arial"/>
          <w:color w:val="000000"/>
          <w:sz w:val="24"/>
        </w:rPr>
        <w:t xml:space="preserve"> </w:t>
      </w:r>
      <w:r w:rsidR="001B522B" w:rsidRPr="001B522B">
        <w:rPr>
          <w:rFonts w:ascii="Arial" w:eastAsia="Arial" w:hAnsi="Arial" w:cs="Arial"/>
          <w:color w:val="000000"/>
          <w:sz w:val="24"/>
        </w:rPr>
        <w:t>at Beecroft Place, 18 Hannah St, Beecroft NSW 2119</w:t>
      </w:r>
      <w:r>
        <w:rPr>
          <w:rFonts w:ascii="Arial" w:eastAsia="Arial" w:hAnsi="Arial" w:cs="Arial"/>
          <w:color w:val="000000"/>
          <w:sz w:val="24"/>
        </w:rPr>
        <w:t>; mark the envelope “Living Treasures of Beecroft”</w:t>
      </w:r>
      <w:r>
        <w:rPr>
          <w:rFonts w:ascii="Arial" w:eastAsia="Arial" w:hAnsi="Arial" w:cs="Arial"/>
          <w:color w:val="000000"/>
          <w:sz w:val="24"/>
        </w:rPr>
        <w:br/>
      </w:r>
    </w:p>
    <w:p w14:paraId="232CB7A2" w14:textId="77777777" w:rsidR="00B07363" w:rsidRDefault="009D1FA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-----------------------------------------------------------------------------------------------------</w:t>
      </w:r>
    </w:p>
    <w:p w14:paraId="232CB7A4" w14:textId="77777777" w:rsidR="00B07363" w:rsidRDefault="009D1FAE">
      <w:pPr>
        <w:spacing w:after="160" w:line="259" w:lineRule="auto"/>
        <w:rPr>
          <w:rFonts w:ascii="Arial" w:eastAsia="Arial" w:hAnsi="Arial" w:cs="Arial"/>
          <w:b/>
          <w:sz w:val="24"/>
          <w:highlight w:val="white"/>
        </w:rPr>
      </w:pPr>
      <w:r>
        <w:rPr>
          <w:rFonts w:ascii="Arial" w:eastAsia="Arial" w:hAnsi="Arial" w:cs="Arial"/>
          <w:b/>
          <w:sz w:val="24"/>
          <w:highlight w:val="white"/>
        </w:rPr>
        <w:t>Details of Nominator</w:t>
      </w:r>
    </w:p>
    <w:p w14:paraId="232CB7A5" w14:textId="77777777" w:rsidR="00B07363" w:rsidRDefault="009D1FAE">
      <w:pPr>
        <w:spacing w:after="160" w:line="259" w:lineRule="auto"/>
        <w:rPr>
          <w:rFonts w:ascii="Arial" w:eastAsia="Arial" w:hAnsi="Arial" w:cs="Arial"/>
          <w:sz w:val="24"/>
          <w:highlight w:val="white"/>
        </w:rPr>
      </w:pPr>
      <w:r>
        <w:rPr>
          <w:rFonts w:ascii="Arial" w:eastAsia="Arial" w:hAnsi="Arial" w:cs="Arial"/>
          <w:sz w:val="24"/>
          <w:highlight w:val="white"/>
        </w:rPr>
        <w:t>Nominator Name:</w:t>
      </w:r>
    </w:p>
    <w:p w14:paraId="232CB7A6" w14:textId="77777777" w:rsidR="00B07363" w:rsidRDefault="009D1FAE">
      <w:pPr>
        <w:spacing w:after="160" w:line="259" w:lineRule="auto"/>
        <w:rPr>
          <w:rFonts w:ascii="Arial" w:eastAsia="Arial" w:hAnsi="Arial" w:cs="Arial"/>
          <w:sz w:val="24"/>
          <w:highlight w:val="white"/>
        </w:rPr>
      </w:pPr>
      <w:r>
        <w:rPr>
          <w:rFonts w:ascii="Arial" w:eastAsia="Arial" w:hAnsi="Arial" w:cs="Arial"/>
          <w:sz w:val="24"/>
          <w:highlight w:val="white"/>
        </w:rPr>
        <w:t xml:space="preserve">Nominator Phone number: </w:t>
      </w:r>
      <w:r>
        <w:rPr>
          <w:rFonts w:ascii="Arial" w:eastAsia="Arial" w:hAnsi="Arial" w:cs="Arial"/>
          <w:sz w:val="24"/>
          <w:highlight w:val="white"/>
        </w:rPr>
        <w:tab/>
      </w:r>
    </w:p>
    <w:p w14:paraId="232CB7A7" w14:textId="77777777" w:rsidR="00B07363" w:rsidRDefault="009D1FAE">
      <w:pPr>
        <w:spacing w:after="160" w:line="259" w:lineRule="auto"/>
        <w:rPr>
          <w:rFonts w:ascii="Arial" w:eastAsia="Arial" w:hAnsi="Arial" w:cs="Arial"/>
          <w:sz w:val="24"/>
          <w:highlight w:val="white"/>
        </w:rPr>
      </w:pPr>
      <w:r>
        <w:rPr>
          <w:rFonts w:ascii="Arial" w:eastAsia="Arial" w:hAnsi="Arial" w:cs="Arial"/>
          <w:sz w:val="24"/>
          <w:highlight w:val="white"/>
        </w:rPr>
        <w:t xml:space="preserve">Nominator’s Email:  </w:t>
      </w:r>
    </w:p>
    <w:p w14:paraId="232CB7A8" w14:textId="77777777" w:rsidR="00B07363" w:rsidRDefault="009D1FAE">
      <w:pPr>
        <w:spacing w:after="160" w:line="259" w:lineRule="auto"/>
        <w:rPr>
          <w:rFonts w:ascii="Arial" w:eastAsia="Arial" w:hAnsi="Arial" w:cs="Arial"/>
          <w:sz w:val="24"/>
          <w:highlight w:val="white"/>
        </w:rPr>
      </w:pPr>
      <w:r>
        <w:rPr>
          <w:rFonts w:ascii="Arial" w:eastAsia="Arial" w:hAnsi="Arial" w:cs="Arial"/>
          <w:sz w:val="24"/>
          <w:highlight w:val="white"/>
        </w:rPr>
        <w:t>Nominator’s Relationship (if any) to the person nominated:</w:t>
      </w:r>
    </w:p>
    <w:p w14:paraId="232CB7A9" w14:textId="77777777" w:rsidR="00B07363" w:rsidRDefault="00B07363">
      <w:pPr>
        <w:rPr>
          <w:rFonts w:ascii="Arial" w:eastAsia="Arial" w:hAnsi="Arial" w:cs="Arial"/>
          <w:sz w:val="24"/>
        </w:rPr>
      </w:pPr>
    </w:p>
    <w:p w14:paraId="232CB7AA" w14:textId="77777777" w:rsidR="00B07363" w:rsidRDefault="009D1FA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-----------------------------------------------------------------------------------------------------</w:t>
      </w:r>
    </w:p>
    <w:p w14:paraId="232CB7AB" w14:textId="77777777" w:rsidR="00B07363" w:rsidRDefault="009D1FAE">
      <w:pPr>
        <w:spacing w:after="160" w:line="259" w:lineRule="auto"/>
        <w:rPr>
          <w:rFonts w:ascii="Arial" w:eastAsia="Arial" w:hAnsi="Arial" w:cs="Arial"/>
          <w:b/>
          <w:sz w:val="24"/>
          <w:highlight w:val="white"/>
        </w:rPr>
      </w:pPr>
      <w:r>
        <w:rPr>
          <w:rFonts w:ascii="Arial" w:eastAsia="Arial" w:hAnsi="Arial" w:cs="Arial"/>
          <w:b/>
          <w:sz w:val="24"/>
          <w:highlight w:val="white"/>
        </w:rPr>
        <w:t xml:space="preserve">Details of person being nominated for Living Treasures of Beecroft </w:t>
      </w:r>
    </w:p>
    <w:p w14:paraId="232CB7AC" w14:textId="77777777" w:rsidR="00B07363" w:rsidRDefault="009D1FAE">
      <w:pPr>
        <w:spacing w:after="160" w:line="259" w:lineRule="auto"/>
        <w:rPr>
          <w:rFonts w:ascii="Arial" w:eastAsia="Arial" w:hAnsi="Arial" w:cs="Arial"/>
          <w:sz w:val="24"/>
          <w:highlight w:val="white"/>
        </w:rPr>
      </w:pPr>
      <w:r>
        <w:rPr>
          <w:rFonts w:ascii="Arial" w:eastAsia="Arial" w:hAnsi="Arial" w:cs="Arial"/>
          <w:sz w:val="24"/>
          <w:highlight w:val="white"/>
        </w:rPr>
        <w:t>Nominee Name:</w:t>
      </w:r>
      <w:r>
        <w:rPr>
          <w:rFonts w:ascii="Arial" w:eastAsia="Arial" w:hAnsi="Arial" w:cs="Arial"/>
          <w:sz w:val="24"/>
          <w:highlight w:val="white"/>
        </w:rPr>
        <w:tab/>
      </w:r>
      <w:r>
        <w:rPr>
          <w:rFonts w:ascii="Arial" w:eastAsia="Arial" w:hAnsi="Arial" w:cs="Arial"/>
          <w:sz w:val="24"/>
          <w:highlight w:val="white"/>
        </w:rPr>
        <w:tab/>
      </w:r>
      <w:r>
        <w:rPr>
          <w:rFonts w:ascii="Arial" w:eastAsia="Arial" w:hAnsi="Arial" w:cs="Arial"/>
          <w:sz w:val="24"/>
          <w:highlight w:val="white"/>
        </w:rPr>
        <w:tab/>
      </w:r>
      <w:r>
        <w:rPr>
          <w:rFonts w:ascii="Arial" w:eastAsia="Arial" w:hAnsi="Arial" w:cs="Arial"/>
          <w:sz w:val="24"/>
          <w:highlight w:val="white"/>
        </w:rPr>
        <w:tab/>
      </w:r>
    </w:p>
    <w:p w14:paraId="232CB7AD" w14:textId="77777777" w:rsidR="00B07363" w:rsidRDefault="009D1FAE">
      <w:pPr>
        <w:spacing w:after="160" w:line="259" w:lineRule="auto"/>
        <w:rPr>
          <w:rFonts w:ascii="Arial" w:eastAsia="Arial" w:hAnsi="Arial" w:cs="Arial"/>
          <w:sz w:val="24"/>
          <w:highlight w:val="white"/>
        </w:rPr>
      </w:pPr>
      <w:r>
        <w:rPr>
          <w:rFonts w:ascii="Arial" w:eastAsia="Arial" w:hAnsi="Arial" w:cs="Arial"/>
          <w:sz w:val="24"/>
          <w:highlight w:val="white"/>
        </w:rPr>
        <w:t xml:space="preserve">Nominee’s Age </w:t>
      </w:r>
    </w:p>
    <w:p w14:paraId="232CB7AE" w14:textId="77777777" w:rsidR="00B07363" w:rsidRDefault="009D1FAE">
      <w:pPr>
        <w:spacing w:after="160" w:line="259" w:lineRule="auto"/>
        <w:rPr>
          <w:rFonts w:ascii="Arial" w:eastAsia="Arial" w:hAnsi="Arial" w:cs="Arial"/>
          <w:sz w:val="24"/>
          <w:highlight w:val="white"/>
        </w:rPr>
      </w:pPr>
      <w:r>
        <w:rPr>
          <w:rFonts w:ascii="Arial" w:eastAsia="Arial" w:hAnsi="Arial" w:cs="Arial"/>
          <w:sz w:val="24"/>
          <w:highlight w:val="white"/>
        </w:rPr>
        <w:t xml:space="preserve">Nominee Phone number: </w:t>
      </w:r>
      <w:r>
        <w:rPr>
          <w:rFonts w:ascii="Arial" w:eastAsia="Arial" w:hAnsi="Arial" w:cs="Arial"/>
          <w:sz w:val="24"/>
          <w:highlight w:val="white"/>
        </w:rPr>
        <w:tab/>
      </w:r>
      <w:r>
        <w:rPr>
          <w:rFonts w:ascii="Arial" w:eastAsia="Arial" w:hAnsi="Arial" w:cs="Arial"/>
          <w:sz w:val="24"/>
          <w:highlight w:val="white"/>
        </w:rPr>
        <w:tab/>
      </w:r>
      <w:r>
        <w:rPr>
          <w:rFonts w:ascii="Arial" w:eastAsia="Arial" w:hAnsi="Arial" w:cs="Arial"/>
          <w:sz w:val="24"/>
          <w:highlight w:val="white"/>
        </w:rPr>
        <w:tab/>
      </w:r>
    </w:p>
    <w:p w14:paraId="232CB7B1" w14:textId="0C59B06B" w:rsidR="00B07363" w:rsidRPr="00894745" w:rsidRDefault="009D1FAE">
      <w:pPr>
        <w:spacing w:after="160" w:line="259" w:lineRule="auto"/>
        <w:rPr>
          <w:rFonts w:ascii="Arial" w:eastAsia="Arial" w:hAnsi="Arial" w:cs="Arial"/>
          <w:sz w:val="24"/>
          <w:highlight w:val="white"/>
        </w:rPr>
      </w:pPr>
      <w:r>
        <w:rPr>
          <w:rFonts w:ascii="Arial" w:eastAsia="Arial" w:hAnsi="Arial" w:cs="Arial"/>
          <w:sz w:val="24"/>
          <w:highlight w:val="white"/>
        </w:rPr>
        <w:t xml:space="preserve">Nominee’s Email:  </w:t>
      </w:r>
    </w:p>
    <w:p w14:paraId="232CB7B2" w14:textId="77777777" w:rsidR="00B07363" w:rsidRDefault="009D1FAE">
      <w:pPr>
        <w:spacing w:after="160" w:line="259" w:lineRule="auto"/>
        <w:rPr>
          <w:rFonts w:ascii="Arial" w:eastAsia="Arial" w:hAnsi="Arial" w:cs="Arial"/>
          <w:b/>
          <w:sz w:val="24"/>
          <w:highlight w:val="white"/>
        </w:rPr>
      </w:pPr>
      <w:r>
        <w:rPr>
          <w:rFonts w:ascii="Arial" w:eastAsia="Arial" w:hAnsi="Arial" w:cs="Arial"/>
          <w:b/>
          <w:sz w:val="24"/>
          <w:highlight w:val="white"/>
        </w:rPr>
        <w:t>Nominee’s history or relationship to Beecroft / Cheltenham area (including time spent in Beecroft-Cheltenham community/area)</w:t>
      </w:r>
    </w:p>
    <w:p w14:paraId="232CB7B3" w14:textId="77777777" w:rsidR="00B07363" w:rsidRDefault="009D1FAE">
      <w:pPr>
        <w:rPr>
          <w:rFonts w:ascii="Arial" w:eastAsia="Arial" w:hAnsi="Arial" w:cs="Arial"/>
          <w:color w:val="CCCCCC"/>
          <w:sz w:val="24"/>
        </w:rPr>
      </w:pPr>
      <w:r>
        <w:rPr>
          <w:rFonts w:ascii="Arial" w:eastAsia="Arial" w:hAnsi="Arial" w:cs="Arial"/>
          <w:color w:val="CCCCCC"/>
          <w:sz w:val="24"/>
        </w:rPr>
        <w:lastRenderedPageBreak/>
        <w:t>-----------------------------------------------------------------------------------------------------</w:t>
      </w:r>
    </w:p>
    <w:p w14:paraId="232CB7B4" w14:textId="77777777" w:rsidR="00B07363" w:rsidRDefault="00B07363">
      <w:pPr>
        <w:rPr>
          <w:rFonts w:ascii="Arial" w:eastAsia="Arial" w:hAnsi="Arial" w:cs="Arial"/>
          <w:color w:val="CCCCCC"/>
          <w:sz w:val="24"/>
        </w:rPr>
      </w:pPr>
    </w:p>
    <w:p w14:paraId="232CB7B5" w14:textId="77777777" w:rsidR="00B07363" w:rsidRDefault="009D1FAE">
      <w:pPr>
        <w:rPr>
          <w:rFonts w:ascii="Arial" w:eastAsia="Arial" w:hAnsi="Arial" w:cs="Arial"/>
          <w:color w:val="CCCCCC"/>
          <w:sz w:val="24"/>
        </w:rPr>
      </w:pPr>
      <w:r>
        <w:rPr>
          <w:rFonts w:ascii="Arial" w:eastAsia="Arial" w:hAnsi="Arial" w:cs="Arial"/>
          <w:color w:val="CCCCCC"/>
          <w:sz w:val="24"/>
        </w:rPr>
        <w:t>-----------------------------------------------------------------------------------------------------</w:t>
      </w:r>
    </w:p>
    <w:p w14:paraId="232CB7B6" w14:textId="77777777" w:rsidR="00B07363" w:rsidRDefault="00B07363">
      <w:pPr>
        <w:rPr>
          <w:rFonts w:ascii="Arial" w:eastAsia="Arial" w:hAnsi="Arial" w:cs="Arial"/>
          <w:color w:val="CCCCCC"/>
          <w:sz w:val="24"/>
        </w:rPr>
      </w:pPr>
    </w:p>
    <w:p w14:paraId="232CB7B7" w14:textId="77777777" w:rsidR="00B07363" w:rsidRDefault="009D1FAE">
      <w:pPr>
        <w:rPr>
          <w:rFonts w:ascii="Arial" w:eastAsia="Arial" w:hAnsi="Arial" w:cs="Arial"/>
          <w:color w:val="CCCCCC"/>
          <w:sz w:val="24"/>
        </w:rPr>
      </w:pPr>
      <w:r>
        <w:rPr>
          <w:rFonts w:ascii="Arial" w:eastAsia="Arial" w:hAnsi="Arial" w:cs="Arial"/>
          <w:color w:val="CCCCCC"/>
          <w:sz w:val="24"/>
        </w:rPr>
        <w:t>-----------------------------------------------------------------------------------------------------</w:t>
      </w:r>
    </w:p>
    <w:p w14:paraId="232CB7B8" w14:textId="77777777" w:rsidR="00B07363" w:rsidRDefault="00B07363">
      <w:pPr>
        <w:rPr>
          <w:rFonts w:ascii="Arial" w:eastAsia="Arial" w:hAnsi="Arial" w:cs="Arial"/>
          <w:color w:val="CCCCCC"/>
          <w:sz w:val="24"/>
        </w:rPr>
      </w:pPr>
    </w:p>
    <w:p w14:paraId="232CB7B9" w14:textId="77777777" w:rsidR="00B07363" w:rsidRDefault="009D1FAE">
      <w:pPr>
        <w:rPr>
          <w:rFonts w:ascii="Arial" w:eastAsia="Arial" w:hAnsi="Arial" w:cs="Arial"/>
          <w:color w:val="CCCCCC"/>
          <w:sz w:val="24"/>
        </w:rPr>
      </w:pPr>
      <w:r>
        <w:rPr>
          <w:rFonts w:ascii="Arial" w:eastAsia="Arial" w:hAnsi="Arial" w:cs="Arial"/>
          <w:color w:val="CCCCCC"/>
          <w:sz w:val="24"/>
        </w:rPr>
        <w:t>-----------------------------------------------------------------------------------------------------</w:t>
      </w:r>
    </w:p>
    <w:p w14:paraId="232CB7BA" w14:textId="77777777" w:rsidR="00B07363" w:rsidRDefault="00B07363">
      <w:pPr>
        <w:spacing w:after="160" w:line="259" w:lineRule="auto"/>
        <w:rPr>
          <w:rFonts w:ascii="Arial" w:eastAsia="Arial" w:hAnsi="Arial" w:cs="Arial"/>
          <w:b/>
          <w:sz w:val="24"/>
          <w:highlight w:val="white"/>
        </w:rPr>
      </w:pPr>
    </w:p>
    <w:p w14:paraId="232CB7BB" w14:textId="77777777" w:rsidR="00B07363" w:rsidRDefault="00B07363">
      <w:pPr>
        <w:spacing w:after="160" w:line="259" w:lineRule="auto"/>
        <w:rPr>
          <w:rFonts w:ascii="Arial" w:eastAsia="Arial" w:hAnsi="Arial" w:cs="Arial"/>
          <w:b/>
          <w:sz w:val="24"/>
          <w:highlight w:val="white"/>
        </w:rPr>
      </w:pPr>
    </w:p>
    <w:p w14:paraId="232CB7BC" w14:textId="77777777" w:rsidR="00B07363" w:rsidRDefault="009D1FAE">
      <w:pPr>
        <w:spacing w:after="160" w:line="259" w:lineRule="auto"/>
        <w:rPr>
          <w:rFonts w:ascii="Arial" w:eastAsia="Arial" w:hAnsi="Arial" w:cs="Arial"/>
          <w:b/>
          <w:sz w:val="24"/>
          <w:highlight w:val="white"/>
        </w:rPr>
      </w:pPr>
      <w:r>
        <w:rPr>
          <w:rFonts w:ascii="Arial" w:eastAsia="Arial" w:hAnsi="Arial" w:cs="Arial"/>
          <w:b/>
          <w:sz w:val="24"/>
          <w:highlight w:val="white"/>
        </w:rPr>
        <w:t>Nominee’s Contribution to society (300 words or less)</w:t>
      </w:r>
    </w:p>
    <w:p w14:paraId="232CB7BD" w14:textId="77777777" w:rsidR="00B07363" w:rsidRDefault="009D1FAE">
      <w:pPr>
        <w:rPr>
          <w:rFonts w:ascii="Arial" w:eastAsia="Arial" w:hAnsi="Arial" w:cs="Arial"/>
          <w:color w:val="CCCCCC"/>
          <w:sz w:val="24"/>
        </w:rPr>
      </w:pPr>
      <w:r>
        <w:rPr>
          <w:rFonts w:ascii="Arial" w:eastAsia="Arial" w:hAnsi="Arial" w:cs="Arial"/>
          <w:color w:val="CCCCCC"/>
          <w:sz w:val="24"/>
        </w:rPr>
        <w:t>-----------------------------------------------------------------------------------------------------</w:t>
      </w:r>
    </w:p>
    <w:p w14:paraId="232CB7BE" w14:textId="77777777" w:rsidR="00B07363" w:rsidRDefault="00B07363">
      <w:pPr>
        <w:rPr>
          <w:rFonts w:ascii="Arial" w:eastAsia="Arial" w:hAnsi="Arial" w:cs="Arial"/>
          <w:color w:val="CCCCCC"/>
          <w:sz w:val="24"/>
        </w:rPr>
      </w:pPr>
    </w:p>
    <w:p w14:paraId="232CB7BF" w14:textId="77777777" w:rsidR="00B07363" w:rsidRDefault="009D1FAE">
      <w:pPr>
        <w:rPr>
          <w:rFonts w:ascii="Arial" w:eastAsia="Arial" w:hAnsi="Arial" w:cs="Arial"/>
          <w:color w:val="CCCCCC"/>
          <w:sz w:val="24"/>
        </w:rPr>
      </w:pPr>
      <w:r>
        <w:rPr>
          <w:rFonts w:ascii="Arial" w:eastAsia="Arial" w:hAnsi="Arial" w:cs="Arial"/>
          <w:color w:val="CCCCCC"/>
          <w:sz w:val="24"/>
        </w:rPr>
        <w:t>-----------------------------------------------------------------------------------------------------</w:t>
      </w:r>
    </w:p>
    <w:p w14:paraId="232CB7C0" w14:textId="77777777" w:rsidR="00B07363" w:rsidRDefault="00B07363">
      <w:pPr>
        <w:rPr>
          <w:rFonts w:ascii="Arial" w:eastAsia="Arial" w:hAnsi="Arial" w:cs="Arial"/>
          <w:color w:val="CCCCCC"/>
          <w:sz w:val="24"/>
        </w:rPr>
      </w:pPr>
    </w:p>
    <w:p w14:paraId="232CB7C1" w14:textId="77777777" w:rsidR="00B07363" w:rsidRDefault="009D1FAE">
      <w:pPr>
        <w:rPr>
          <w:rFonts w:ascii="Arial" w:eastAsia="Arial" w:hAnsi="Arial" w:cs="Arial"/>
          <w:color w:val="CCCCCC"/>
          <w:sz w:val="24"/>
        </w:rPr>
      </w:pPr>
      <w:r>
        <w:rPr>
          <w:rFonts w:ascii="Arial" w:eastAsia="Arial" w:hAnsi="Arial" w:cs="Arial"/>
          <w:color w:val="CCCCCC"/>
          <w:sz w:val="24"/>
        </w:rPr>
        <w:t>-----------------------------------------------------------------------------------------------------</w:t>
      </w:r>
    </w:p>
    <w:p w14:paraId="232CB7C2" w14:textId="77777777" w:rsidR="00B07363" w:rsidRDefault="00B07363">
      <w:pPr>
        <w:rPr>
          <w:rFonts w:ascii="Arial" w:eastAsia="Arial" w:hAnsi="Arial" w:cs="Arial"/>
          <w:color w:val="CCCCCC"/>
          <w:sz w:val="24"/>
        </w:rPr>
      </w:pPr>
    </w:p>
    <w:p w14:paraId="232CB7C3" w14:textId="77777777" w:rsidR="00B07363" w:rsidRDefault="009D1FAE">
      <w:pPr>
        <w:rPr>
          <w:rFonts w:ascii="Arial" w:eastAsia="Arial" w:hAnsi="Arial" w:cs="Arial"/>
          <w:color w:val="CCCCCC"/>
          <w:sz w:val="24"/>
        </w:rPr>
      </w:pPr>
      <w:r>
        <w:rPr>
          <w:rFonts w:ascii="Arial" w:eastAsia="Arial" w:hAnsi="Arial" w:cs="Arial"/>
          <w:color w:val="CCCCCC"/>
          <w:sz w:val="24"/>
        </w:rPr>
        <w:t>-----------------------------------------------------------------------------------------------------</w:t>
      </w:r>
    </w:p>
    <w:p w14:paraId="232CB7C4" w14:textId="77777777" w:rsidR="00B07363" w:rsidRDefault="00B07363">
      <w:pPr>
        <w:rPr>
          <w:rFonts w:ascii="Arial" w:eastAsia="Arial" w:hAnsi="Arial" w:cs="Arial"/>
          <w:color w:val="CCCCCC"/>
          <w:sz w:val="24"/>
        </w:rPr>
      </w:pPr>
    </w:p>
    <w:p w14:paraId="232CB7C5" w14:textId="77777777" w:rsidR="00B07363" w:rsidRDefault="009D1FAE">
      <w:pPr>
        <w:rPr>
          <w:rFonts w:ascii="Arial" w:eastAsia="Arial" w:hAnsi="Arial" w:cs="Arial"/>
          <w:color w:val="CCCCCC"/>
          <w:sz w:val="24"/>
        </w:rPr>
      </w:pPr>
      <w:r>
        <w:rPr>
          <w:rFonts w:ascii="Arial" w:eastAsia="Arial" w:hAnsi="Arial" w:cs="Arial"/>
          <w:color w:val="CCCCCC"/>
          <w:sz w:val="24"/>
        </w:rPr>
        <w:t>-----------------------------------------------------------------------------------------------------</w:t>
      </w:r>
    </w:p>
    <w:p w14:paraId="232CB7C6" w14:textId="77777777" w:rsidR="00B07363" w:rsidRDefault="00B07363">
      <w:pPr>
        <w:rPr>
          <w:rFonts w:ascii="Arial" w:eastAsia="Arial" w:hAnsi="Arial" w:cs="Arial"/>
          <w:color w:val="CCCCCC"/>
          <w:sz w:val="24"/>
        </w:rPr>
      </w:pPr>
    </w:p>
    <w:p w14:paraId="232CB7C7" w14:textId="77777777" w:rsidR="00B07363" w:rsidRDefault="009D1FAE">
      <w:pPr>
        <w:rPr>
          <w:rFonts w:ascii="Arial" w:eastAsia="Arial" w:hAnsi="Arial" w:cs="Arial"/>
          <w:color w:val="CCCCCC"/>
          <w:sz w:val="24"/>
        </w:rPr>
      </w:pPr>
      <w:r>
        <w:rPr>
          <w:rFonts w:ascii="Arial" w:eastAsia="Arial" w:hAnsi="Arial" w:cs="Arial"/>
          <w:color w:val="CCCCCC"/>
          <w:sz w:val="24"/>
        </w:rPr>
        <w:t>-----------------------------------------------------------------------------------------------------</w:t>
      </w:r>
    </w:p>
    <w:p w14:paraId="232CB7C8" w14:textId="77777777" w:rsidR="00B07363" w:rsidRDefault="00B07363">
      <w:pPr>
        <w:rPr>
          <w:rFonts w:ascii="Arial" w:eastAsia="Arial" w:hAnsi="Arial" w:cs="Arial"/>
          <w:color w:val="CCCCCC"/>
          <w:sz w:val="24"/>
        </w:rPr>
      </w:pPr>
    </w:p>
    <w:p w14:paraId="232CB7C9" w14:textId="77777777" w:rsidR="00B07363" w:rsidRDefault="009D1FAE">
      <w:pPr>
        <w:rPr>
          <w:rFonts w:ascii="Arial" w:eastAsia="Arial" w:hAnsi="Arial" w:cs="Arial"/>
          <w:color w:val="CCCCCC"/>
          <w:sz w:val="24"/>
        </w:rPr>
      </w:pPr>
      <w:r>
        <w:rPr>
          <w:rFonts w:ascii="Arial" w:eastAsia="Arial" w:hAnsi="Arial" w:cs="Arial"/>
          <w:color w:val="CCCCCC"/>
          <w:sz w:val="24"/>
        </w:rPr>
        <w:t>-----------------------------------------------------------------------------------------------------</w:t>
      </w:r>
    </w:p>
    <w:p w14:paraId="232CB7CA" w14:textId="77777777" w:rsidR="00B07363" w:rsidRDefault="00B07363">
      <w:pPr>
        <w:rPr>
          <w:rFonts w:ascii="Arial" w:eastAsia="Arial" w:hAnsi="Arial" w:cs="Arial"/>
          <w:color w:val="CCCCCC"/>
          <w:sz w:val="24"/>
        </w:rPr>
      </w:pPr>
    </w:p>
    <w:p w14:paraId="232CB7CB" w14:textId="77777777" w:rsidR="00B07363" w:rsidRDefault="009D1FAE">
      <w:pPr>
        <w:rPr>
          <w:rFonts w:ascii="Arial" w:eastAsia="Arial" w:hAnsi="Arial" w:cs="Arial"/>
          <w:color w:val="CCCCCC"/>
          <w:sz w:val="24"/>
        </w:rPr>
      </w:pPr>
      <w:r>
        <w:rPr>
          <w:rFonts w:ascii="Arial" w:eastAsia="Arial" w:hAnsi="Arial" w:cs="Arial"/>
          <w:color w:val="CCCCCC"/>
          <w:sz w:val="24"/>
        </w:rPr>
        <w:t>-----------------------------------------------------------------------------------------------------</w:t>
      </w:r>
    </w:p>
    <w:p w14:paraId="232CB7CC" w14:textId="77777777" w:rsidR="00B07363" w:rsidRDefault="00B0736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color w:val="CCCCCC"/>
          <w:sz w:val="24"/>
          <w:highlight w:val="white"/>
        </w:rPr>
      </w:pPr>
    </w:p>
    <w:p w14:paraId="232CB7CD" w14:textId="77777777" w:rsidR="00B07363" w:rsidRDefault="009D1FAE">
      <w:pPr>
        <w:rPr>
          <w:rFonts w:ascii="Arial" w:eastAsia="Arial" w:hAnsi="Arial" w:cs="Arial"/>
          <w:color w:val="CCCCCC"/>
          <w:sz w:val="24"/>
        </w:rPr>
      </w:pPr>
      <w:r>
        <w:rPr>
          <w:rFonts w:ascii="Arial" w:eastAsia="Arial" w:hAnsi="Arial" w:cs="Arial"/>
          <w:color w:val="CCCCCC"/>
          <w:sz w:val="24"/>
        </w:rPr>
        <w:t>-----------------------------------------------------------------------------------------------------</w:t>
      </w:r>
    </w:p>
    <w:p w14:paraId="232CB7CE" w14:textId="77777777" w:rsidR="00B07363" w:rsidRDefault="00B07363">
      <w:pPr>
        <w:rPr>
          <w:rFonts w:ascii="Arial" w:eastAsia="Arial" w:hAnsi="Arial" w:cs="Arial"/>
          <w:color w:val="CCCCCC"/>
          <w:sz w:val="24"/>
        </w:rPr>
      </w:pPr>
    </w:p>
    <w:p w14:paraId="232CB7CF" w14:textId="77777777" w:rsidR="00B07363" w:rsidRDefault="009D1FAE">
      <w:pPr>
        <w:rPr>
          <w:rFonts w:ascii="Arial" w:eastAsia="Arial" w:hAnsi="Arial" w:cs="Arial"/>
          <w:color w:val="CCCCCC"/>
          <w:sz w:val="24"/>
        </w:rPr>
      </w:pPr>
      <w:r>
        <w:rPr>
          <w:rFonts w:ascii="Arial" w:eastAsia="Arial" w:hAnsi="Arial" w:cs="Arial"/>
          <w:color w:val="CCCCCC"/>
          <w:sz w:val="24"/>
        </w:rPr>
        <w:t>-----------------------------------------------------------------------------------------------------</w:t>
      </w:r>
    </w:p>
    <w:p w14:paraId="232CB7D0" w14:textId="77777777" w:rsidR="00B07363" w:rsidRDefault="00B07363">
      <w:pPr>
        <w:rPr>
          <w:rFonts w:ascii="Arial" w:eastAsia="Arial" w:hAnsi="Arial" w:cs="Arial"/>
          <w:color w:val="CCCCCC"/>
          <w:sz w:val="24"/>
        </w:rPr>
      </w:pPr>
    </w:p>
    <w:p w14:paraId="232CB7D1" w14:textId="77777777" w:rsidR="00B07363" w:rsidRDefault="009D1FAE">
      <w:pPr>
        <w:rPr>
          <w:rFonts w:ascii="Arial" w:eastAsia="Arial" w:hAnsi="Arial" w:cs="Arial"/>
          <w:color w:val="CCCCCC"/>
          <w:sz w:val="24"/>
        </w:rPr>
      </w:pPr>
      <w:r>
        <w:rPr>
          <w:rFonts w:ascii="Arial" w:eastAsia="Arial" w:hAnsi="Arial" w:cs="Arial"/>
          <w:color w:val="CCCCCC"/>
          <w:sz w:val="24"/>
        </w:rPr>
        <w:t>-----------------------------------------------------------------------------------------------------</w:t>
      </w:r>
    </w:p>
    <w:p w14:paraId="232CB7D2" w14:textId="77777777" w:rsidR="00B07363" w:rsidRDefault="00B07363">
      <w:pPr>
        <w:rPr>
          <w:rFonts w:ascii="Arial" w:eastAsia="Arial" w:hAnsi="Arial" w:cs="Arial"/>
          <w:color w:val="CCCCCC"/>
          <w:sz w:val="24"/>
        </w:rPr>
      </w:pPr>
    </w:p>
    <w:p w14:paraId="232CB7D3" w14:textId="77777777" w:rsidR="00B07363" w:rsidRDefault="009D1FAE">
      <w:pPr>
        <w:rPr>
          <w:rFonts w:ascii="Arial" w:eastAsia="Arial" w:hAnsi="Arial" w:cs="Arial"/>
          <w:color w:val="CCCCCC"/>
          <w:sz w:val="24"/>
        </w:rPr>
      </w:pPr>
      <w:r>
        <w:rPr>
          <w:rFonts w:ascii="Arial" w:eastAsia="Arial" w:hAnsi="Arial" w:cs="Arial"/>
          <w:color w:val="CCCCCC"/>
          <w:sz w:val="24"/>
        </w:rPr>
        <w:t>-----------------------------------------------------------------------------------------------------</w:t>
      </w:r>
    </w:p>
    <w:p w14:paraId="232CB7D4" w14:textId="77777777" w:rsidR="00B07363" w:rsidRDefault="00B07363">
      <w:pPr>
        <w:rPr>
          <w:rFonts w:ascii="Arial" w:eastAsia="Arial" w:hAnsi="Arial" w:cs="Arial"/>
          <w:color w:val="CCCCCC"/>
          <w:sz w:val="24"/>
        </w:rPr>
      </w:pPr>
    </w:p>
    <w:p w14:paraId="232CB7D5" w14:textId="77777777" w:rsidR="00B07363" w:rsidRDefault="009D1FAE">
      <w:pPr>
        <w:rPr>
          <w:rFonts w:ascii="Arial" w:eastAsia="Arial" w:hAnsi="Arial" w:cs="Arial"/>
          <w:color w:val="CCCCCC"/>
          <w:sz w:val="24"/>
        </w:rPr>
      </w:pPr>
      <w:r>
        <w:rPr>
          <w:rFonts w:ascii="Arial" w:eastAsia="Arial" w:hAnsi="Arial" w:cs="Arial"/>
          <w:color w:val="CCCCCC"/>
          <w:sz w:val="24"/>
        </w:rPr>
        <w:t>-----------------------------------------------------------------------------------------------------</w:t>
      </w:r>
    </w:p>
    <w:p w14:paraId="232CB7D6" w14:textId="77777777" w:rsidR="00B07363" w:rsidRDefault="00B07363">
      <w:pPr>
        <w:rPr>
          <w:rFonts w:ascii="Arial" w:eastAsia="Arial" w:hAnsi="Arial" w:cs="Arial"/>
          <w:color w:val="CCCCCC"/>
          <w:sz w:val="24"/>
        </w:rPr>
      </w:pPr>
    </w:p>
    <w:p w14:paraId="232CB7D7" w14:textId="77777777" w:rsidR="00B07363" w:rsidRDefault="009D1FAE">
      <w:pPr>
        <w:rPr>
          <w:rFonts w:ascii="Arial" w:eastAsia="Arial" w:hAnsi="Arial" w:cs="Arial"/>
          <w:color w:val="CCCCCC"/>
          <w:sz w:val="24"/>
        </w:rPr>
      </w:pPr>
      <w:r>
        <w:rPr>
          <w:rFonts w:ascii="Arial" w:eastAsia="Arial" w:hAnsi="Arial" w:cs="Arial"/>
          <w:color w:val="CCCCCC"/>
          <w:sz w:val="24"/>
        </w:rPr>
        <w:t>-----------------------------------------------------------------------------------------------------</w:t>
      </w:r>
    </w:p>
    <w:p w14:paraId="232CB7D8" w14:textId="77777777" w:rsidR="00B07363" w:rsidRDefault="00B07363">
      <w:pPr>
        <w:rPr>
          <w:rFonts w:ascii="Arial" w:eastAsia="Arial" w:hAnsi="Arial" w:cs="Arial"/>
          <w:color w:val="CCCCCC"/>
          <w:sz w:val="24"/>
        </w:rPr>
      </w:pPr>
    </w:p>
    <w:p w14:paraId="232CB7D9" w14:textId="77777777" w:rsidR="00B07363" w:rsidRDefault="009D1FAE">
      <w:pPr>
        <w:rPr>
          <w:rFonts w:ascii="Arial" w:eastAsia="Arial" w:hAnsi="Arial" w:cs="Arial"/>
          <w:color w:val="CCCCCC"/>
          <w:sz w:val="24"/>
        </w:rPr>
      </w:pPr>
      <w:r>
        <w:rPr>
          <w:rFonts w:ascii="Arial" w:eastAsia="Arial" w:hAnsi="Arial" w:cs="Arial"/>
          <w:color w:val="CCCCCC"/>
          <w:sz w:val="24"/>
        </w:rPr>
        <w:t>-----------------------------------------------------------------------------------------------------</w:t>
      </w:r>
    </w:p>
    <w:p w14:paraId="232CB7DA" w14:textId="77777777" w:rsidR="00B07363" w:rsidRDefault="00B07363">
      <w:pPr>
        <w:rPr>
          <w:rFonts w:ascii="Arial" w:eastAsia="Arial" w:hAnsi="Arial" w:cs="Arial"/>
          <w:color w:val="CCCCCC"/>
          <w:sz w:val="24"/>
        </w:rPr>
      </w:pPr>
    </w:p>
    <w:p w14:paraId="232CB7DB" w14:textId="77777777" w:rsidR="00B07363" w:rsidRDefault="009D1FAE">
      <w:pPr>
        <w:rPr>
          <w:rFonts w:ascii="Arial" w:eastAsia="Arial" w:hAnsi="Arial" w:cs="Arial"/>
          <w:b/>
          <w:sz w:val="24"/>
          <w:highlight w:val="white"/>
        </w:rPr>
      </w:pPr>
      <w:r>
        <w:rPr>
          <w:rFonts w:ascii="Arial" w:eastAsia="Arial" w:hAnsi="Arial" w:cs="Arial"/>
          <w:color w:val="CCCCCC"/>
          <w:sz w:val="24"/>
        </w:rPr>
        <w:t>-----------------------------------------------------------------------------------------------------</w:t>
      </w:r>
    </w:p>
    <w:sectPr w:rsidR="00B073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EB35" w14:textId="77777777" w:rsidR="00FA682A" w:rsidRDefault="00FA682A">
      <w:r>
        <w:separator/>
      </w:r>
    </w:p>
  </w:endnote>
  <w:endnote w:type="continuationSeparator" w:id="0">
    <w:p w14:paraId="4F7E3C6D" w14:textId="77777777" w:rsidR="00FA682A" w:rsidRDefault="00FA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nderson BCG Serif">
    <w:altName w:val="Calibri"/>
    <w:charset w:val="00"/>
    <w:family w:val="roman"/>
    <w:pitch w:val="variable"/>
    <w:sig w:usb0="A000006F" w:usb1="D000E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B7DE" w14:textId="77777777" w:rsidR="00B07363" w:rsidRDefault="00B073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B7DF" w14:textId="195DBBDB" w:rsidR="00B07363" w:rsidRDefault="009D1F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161E75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232CB7E0" w14:textId="77777777" w:rsidR="00B07363" w:rsidRDefault="00B073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B7E2" w14:textId="77777777" w:rsidR="00B07363" w:rsidRDefault="00B073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FC0E" w14:textId="77777777" w:rsidR="00FA682A" w:rsidRDefault="00FA682A">
      <w:r>
        <w:separator/>
      </w:r>
    </w:p>
  </w:footnote>
  <w:footnote w:type="continuationSeparator" w:id="0">
    <w:p w14:paraId="2E9A137E" w14:textId="77777777" w:rsidR="00FA682A" w:rsidRDefault="00FA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B7DC" w14:textId="77777777" w:rsidR="00B07363" w:rsidRDefault="00B073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B7DD" w14:textId="77777777" w:rsidR="00B07363" w:rsidRDefault="009D1F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noProof/>
      </w:rPr>
      <w:drawing>
        <wp:inline distT="114300" distB="114300" distL="114300" distR="114300" wp14:anchorId="232CB7E3" wp14:editId="232CB7E4">
          <wp:extent cx="1592588" cy="583949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2588" cy="5839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B7E1" w14:textId="77777777" w:rsidR="00B07363" w:rsidRDefault="00B0736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3CD"/>
    <w:multiLevelType w:val="multilevel"/>
    <w:tmpl w:val="3176FAAE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8D434BE"/>
    <w:multiLevelType w:val="multilevel"/>
    <w:tmpl w:val="4E00C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20883526">
    <w:abstractNumId w:val="0"/>
  </w:num>
  <w:num w:numId="2" w16cid:durableId="1231961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63"/>
    <w:rsid w:val="000D38A4"/>
    <w:rsid w:val="00133D78"/>
    <w:rsid w:val="00161E75"/>
    <w:rsid w:val="001B522B"/>
    <w:rsid w:val="00234B75"/>
    <w:rsid w:val="004008CB"/>
    <w:rsid w:val="006B3142"/>
    <w:rsid w:val="00894745"/>
    <w:rsid w:val="0098350F"/>
    <w:rsid w:val="009D1FAE"/>
    <w:rsid w:val="00A81587"/>
    <w:rsid w:val="00B07363"/>
    <w:rsid w:val="00BC3A8A"/>
    <w:rsid w:val="00BE07C4"/>
    <w:rsid w:val="00C0218E"/>
    <w:rsid w:val="00C2451A"/>
    <w:rsid w:val="00C64064"/>
    <w:rsid w:val="00FA682A"/>
    <w:rsid w:val="00FD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B794"/>
  <w15:docId w15:val="{779DCB1C-C527-41C8-A93B-EF72FDC8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nderson BCG Serif" w:eastAsia="Henderson BCG Serif" w:hAnsi="Henderson BCG Serif" w:cs="Henderson BCG Serif"/>
        <w:sz w:val="22"/>
        <w:szCs w:val="22"/>
        <w:lang w:val="en-AU" w:eastAsia="en-AU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D15"/>
    <w:rPr>
      <w:rFonts w:eastAsia="Times New Roman" w:cs="Times New Roman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D15"/>
    <w:pPr>
      <w:keepNext/>
      <w:numPr>
        <w:numId w:val="1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D15"/>
    <w:pPr>
      <w:keepNext/>
      <w:numPr>
        <w:ilvl w:val="1"/>
        <w:numId w:val="1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D15"/>
    <w:pPr>
      <w:keepNext/>
      <w:numPr>
        <w:ilvl w:val="2"/>
        <w:numId w:val="1"/>
      </w:numPr>
      <w:spacing w:before="360" w:after="22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D15"/>
    <w:pPr>
      <w:keepNext/>
      <w:numPr>
        <w:ilvl w:val="3"/>
        <w:numId w:val="1"/>
      </w:numPr>
      <w:spacing w:before="360" w:after="2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D15"/>
    <w:pPr>
      <w:numPr>
        <w:ilvl w:val="4"/>
        <w:numId w:val="1"/>
      </w:numPr>
      <w:spacing w:before="360" w:after="22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D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643D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OriginalHeading 8"/>
    <w:basedOn w:val="Normal"/>
    <w:next w:val="Normal"/>
    <w:link w:val="Heading8Char"/>
    <w:semiHidden/>
    <w:unhideWhenUsed/>
    <w:rsid w:val="00643D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OriginalHeading 9"/>
    <w:basedOn w:val="Normal"/>
    <w:next w:val="Normal"/>
    <w:link w:val="Heading9Char"/>
    <w:semiHidden/>
    <w:unhideWhenUsed/>
    <w:rsid w:val="00643D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3D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643D15"/>
    <w:rPr>
      <w:rFonts w:ascii="Henderson BCG Serif" w:eastAsia="Times New Roman" w:hAnsi="Henderson BCG Serif" w:cs="Arial"/>
      <w:b/>
      <w:bCs/>
      <w:kern w:val="32"/>
      <w:sz w:val="24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rsid w:val="00643D15"/>
    <w:rPr>
      <w:rFonts w:ascii="Henderson BCG Serif" w:eastAsia="Times New Roman" w:hAnsi="Henderson BCG Serif" w:cs="Arial"/>
      <w:b/>
      <w:bCs/>
      <w:iCs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643D15"/>
    <w:rPr>
      <w:rFonts w:ascii="Henderson BCG Serif" w:eastAsia="Times New Roman" w:hAnsi="Henderson BCG Serif" w:cs="Arial"/>
      <w:b/>
      <w:bCs/>
      <w:lang w:eastAsia="de-DE"/>
    </w:rPr>
  </w:style>
  <w:style w:type="character" w:customStyle="1" w:styleId="Heading4Char">
    <w:name w:val="Heading 4 Char"/>
    <w:basedOn w:val="DefaultParagraphFont"/>
    <w:link w:val="Heading4"/>
    <w:rsid w:val="00643D15"/>
    <w:rPr>
      <w:rFonts w:ascii="Henderson BCG Serif" w:eastAsia="Times New Roman" w:hAnsi="Henderson BCG Serif" w:cs="Times New Roman"/>
      <w:bCs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643D15"/>
    <w:rPr>
      <w:rFonts w:ascii="Henderson BCG Serif" w:eastAsia="Times New Roman" w:hAnsi="Henderson BCG Serif" w:cs="Times New Roman"/>
      <w:bCs/>
      <w:iCs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semiHidden/>
    <w:rsid w:val="00643D15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de-DE"/>
    </w:rPr>
  </w:style>
  <w:style w:type="character" w:customStyle="1" w:styleId="Heading7Char">
    <w:name w:val="Heading 7 Char"/>
    <w:basedOn w:val="DefaultParagraphFont"/>
    <w:link w:val="Heading7"/>
    <w:semiHidden/>
    <w:rsid w:val="00643D1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Heading8Char">
    <w:name w:val="Heading 8 Char"/>
    <w:aliases w:val="OriginalHeading 8 Char"/>
    <w:basedOn w:val="DefaultParagraphFont"/>
    <w:link w:val="Heading8"/>
    <w:semiHidden/>
    <w:rsid w:val="00643D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Heading9Char">
    <w:name w:val="Heading 9 Char"/>
    <w:aliases w:val="OriginalHeading 9 Char"/>
    <w:basedOn w:val="DefaultParagraphFont"/>
    <w:link w:val="Heading9"/>
    <w:semiHidden/>
    <w:rsid w:val="00643D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BlockText">
    <w:name w:val="Block Text"/>
    <w:basedOn w:val="Normal"/>
    <w:semiHidden/>
    <w:rsid w:val="00643D15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643D1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43D15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2">
    <w:name w:val="Body Text 2"/>
    <w:basedOn w:val="Normal"/>
    <w:link w:val="BodyText2Char"/>
    <w:semiHidden/>
    <w:rsid w:val="00643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43D15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3">
    <w:name w:val="Body Text 3"/>
    <w:basedOn w:val="Normal"/>
    <w:link w:val="BodyText3Char"/>
    <w:semiHidden/>
    <w:rsid w:val="00643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43D15"/>
    <w:rPr>
      <w:rFonts w:ascii="Henderson BCG Serif" w:eastAsia="Times New Roman" w:hAnsi="Henderson BCG Serif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semiHidden/>
    <w:rsid w:val="00643D1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43D15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Indent">
    <w:name w:val="Body Text Indent"/>
    <w:basedOn w:val="Normal"/>
    <w:link w:val="BodyTextIndentChar"/>
    <w:semiHidden/>
    <w:rsid w:val="00643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43D15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FirstIndent2">
    <w:name w:val="Body Text First Indent 2"/>
    <w:basedOn w:val="BodyTextIndent"/>
    <w:link w:val="BodyTextFirstIndent2Char"/>
    <w:semiHidden/>
    <w:rsid w:val="00643D1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43D15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Indent2">
    <w:name w:val="Body Text Indent 2"/>
    <w:basedOn w:val="Normal"/>
    <w:link w:val="BodyTextIndent2Char"/>
    <w:semiHidden/>
    <w:rsid w:val="00643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43D15"/>
    <w:rPr>
      <w:rFonts w:ascii="Henderson BCG Serif" w:eastAsia="Times New Roman" w:hAnsi="Henderson BCG Serif" w:cs="Times New Roman"/>
      <w:szCs w:val="24"/>
      <w:lang w:eastAsia="de-DE"/>
    </w:rPr>
  </w:style>
  <w:style w:type="paragraph" w:styleId="BodyTextIndent3">
    <w:name w:val="Body Text Indent 3"/>
    <w:basedOn w:val="Normal"/>
    <w:link w:val="BodyTextIndent3Char"/>
    <w:semiHidden/>
    <w:rsid w:val="00643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43D15"/>
    <w:rPr>
      <w:rFonts w:ascii="Henderson BCG Serif" w:eastAsia="Times New Roman" w:hAnsi="Henderson BCG Serif" w:cs="Times New Roman"/>
      <w:sz w:val="16"/>
      <w:szCs w:val="16"/>
      <w:lang w:eastAsia="de-DE"/>
    </w:rPr>
  </w:style>
  <w:style w:type="paragraph" w:styleId="Closing">
    <w:name w:val="Closing"/>
    <w:basedOn w:val="Normal"/>
    <w:link w:val="ClosingChar"/>
    <w:semiHidden/>
    <w:rsid w:val="00643D1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43D15"/>
    <w:rPr>
      <w:rFonts w:ascii="Henderson BCG Serif" w:eastAsia="Times New Roman" w:hAnsi="Henderson BCG Serif" w:cs="Times New Roman"/>
      <w:szCs w:val="24"/>
      <w:lang w:eastAsia="de-DE"/>
    </w:rPr>
  </w:style>
  <w:style w:type="paragraph" w:styleId="Date">
    <w:name w:val="Date"/>
    <w:basedOn w:val="Normal"/>
    <w:next w:val="Normal"/>
    <w:link w:val="DateChar"/>
    <w:semiHidden/>
    <w:rsid w:val="00643D15"/>
  </w:style>
  <w:style w:type="character" w:customStyle="1" w:styleId="DateChar">
    <w:name w:val="Date Char"/>
    <w:basedOn w:val="DefaultParagraphFont"/>
    <w:link w:val="Date"/>
    <w:semiHidden/>
    <w:rsid w:val="00643D15"/>
    <w:rPr>
      <w:rFonts w:ascii="Henderson BCG Serif" w:eastAsia="Times New Roman" w:hAnsi="Henderson BCG Serif" w:cs="Times New Roman"/>
      <w:szCs w:val="24"/>
      <w:lang w:eastAsia="de-DE"/>
    </w:rPr>
  </w:style>
  <w:style w:type="paragraph" w:styleId="E-mailSignature">
    <w:name w:val="E-mail Signature"/>
    <w:basedOn w:val="Normal"/>
    <w:link w:val="E-mailSignatureChar"/>
    <w:semiHidden/>
    <w:rsid w:val="00643D15"/>
  </w:style>
  <w:style w:type="character" w:customStyle="1" w:styleId="E-mailSignatureChar">
    <w:name w:val="E-mail Signature Char"/>
    <w:basedOn w:val="DefaultParagraphFont"/>
    <w:link w:val="E-mailSignature"/>
    <w:semiHidden/>
    <w:rsid w:val="00643D15"/>
    <w:rPr>
      <w:rFonts w:ascii="Henderson BCG Serif" w:eastAsia="Times New Roman" w:hAnsi="Henderson BCG Serif" w:cs="Times New Roman"/>
      <w:szCs w:val="24"/>
      <w:lang w:eastAsia="de-DE"/>
    </w:rPr>
  </w:style>
  <w:style w:type="paragraph" w:styleId="EnvelopeAddress">
    <w:name w:val="envelope address"/>
    <w:basedOn w:val="Normal"/>
    <w:semiHidden/>
    <w:rsid w:val="00643D1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643D15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643D15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43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D15"/>
    <w:rPr>
      <w:rFonts w:ascii="Henderson BCG Serif" w:eastAsia="Times New Roman" w:hAnsi="Henderson BCG Serif" w:cs="Times New Roman"/>
      <w:szCs w:val="24"/>
      <w:lang w:eastAsia="de-DE"/>
    </w:rPr>
  </w:style>
  <w:style w:type="paragraph" w:styleId="Header">
    <w:name w:val="header"/>
    <w:basedOn w:val="Normal"/>
    <w:link w:val="HeaderChar"/>
    <w:semiHidden/>
    <w:rsid w:val="00643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43D15"/>
    <w:rPr>
      <w:rFonts w:ascii="Henderson BCG Serif" w:eastAsia="Times New Roman" w:hAnsi="Henderson BCG Serif" w:cs="Times New Roman"/>
      <w:szCs w:val="24"/>
      <w:lang w:eastAsia="de-DE"/>
    </w:rPr>
  </w:style>
  <w:style w:type="character" w:styleId="HTMLAcronym">
    <w:name w:val="HTML Acronym"/>
    <w:basedOn w:val="DefaultParagraphFont"/>
    <w:semiHidden/>
    <w:rsid w:val="00643D15"/>
  </w:style>
  <w:style w:type="paragraph" w:styleId="HTMLAddress">
    <w:name w:val="HTML Address"/>
    <w:basedOn w:val="Normal"/>
    <w:link w:val="HTMLAddressChar"/>
    <w:semiHidden/>
    <w:rsid w:val="00643D1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43D15"/>
    <w:rPr>
      <w:rFonts w:ascii="Henderson BCG Serif" w:eastAsia="Times New Roman" w:hAnsi="Henderson BCG Serif" w:cs="Times New Roman"/>
      <w:i/>
      <w:iCs/>
      <w:szCs w:val="24"/>
      <w:lang w:eastAsia="de-DE"/>
    </w:rPr>
  </w:style>
  <w:style w:type="character" w:styleId="HTMLCite">
    <w:name w:val="HTML Cite"/>
    <w:basedOn w:val="DefaultParagraphFont"/>
    <w:semiHidden/>
    <w:rsid w:val="00643D15"/>
    <w:rPr>
      <w:i/>
      <w:iCs/>
    </w:rPr>
  </w:style>
  <w:style w:type="character" w:styleId="HTMLCode">
    <w:name w:val="HTML Code"/>
    <w:basedOn w:val="DefaultParagraphFont"/>
    <w:semiHidden/>
    <w:rsid w:val="00643D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43D15"/>
    <w:rPr>
      <w:i/>
      <w:iCs/>
    </w:rPr>
  </w:style>
  <w:style w:type="character" w:styleId="HTMLKeyboard">
    <w:name w:val="HTML Keyboard"/>
    <w:basedOn w:val="DefaultParagraphFont"/>
    <w:semiHidden/>
    <w:rsid w:val="00643D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643D1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43D15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Sample">
    <w:name w:val="HTML Sample"/>
    <w:basedOn w:val="DefaultParagraphFont"/>
    <w:semiHidden/>
    <w:rsid w:val="00643D1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43D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43D15"/>
    <w:rPr>
      <w:i/>
      <w:iCs/>
    </w:rPr>
  </w:style>
  <w:style w:type="character" w:styleId="Hyperlink">
    <w:name w:val="Hyperlink"/>
    <w:basedOn w:val="DefaultParagraphFont"/>
    <w:semiHidden/>
    <w:rsid w:val="00643D15"/>
    <w:rPr>
      <w:color w:val="0000FF"/>
      <w:u w:val="single"/>
    </w:rPr>
  </w:style>
  <w:style w:type="character" w:styleId="LineNumber">
    <w:name w:val="line number"/>
    <w:basedOn w:val="DefaultParagraphFont"/>
    <w:semiHidden/>
    <w:rsid w:val="00643D15"/>
  </w:style>
  <w:style w:type="paragraph" w:styleId="List">
    <w:name w:val="List"/>
    <w:basedOn w:val="Normal"/>
    <w:semiHidden/>
    <w:rsid w:val="00643D15"/>
    <w:pPr>
      <w:ind w:left="360" w:hanging="360"/>
    </w:pPr>
  </w:style>
  <w:style w:type="paragraph" w:styleId="List2">
    <w:name w:val="List 2"/>
    <w:basedOn w:val="Normal"/>
    <w:semiHidden/>
    <w:rsid w:val="00643D15"/>
    <w:pPr>
      <w:ind w:left="720" w:hanging="360"/>
    </w:pPr>
  </w:style>
  <w:style w:type="paragraph" w:styleId="List3">
    <w:name w:val="List 3"/>
    <w:basedOn w:val="Normal"/>
    <w:semiHidden/>
    <w:rsid w:val="00643D15"/>
    <w:pPr>
      <w:ind w:left="1080" w:hanging="360"/>
    </w:pPr>
  </w:style>
  <w:style w:type="paragraph" w:styleId="List4">
    <w:name w:val="List 4"/>
    <w:basedOn w:val="Normal"/>
    <w:semiHidden/>
    <w:rsid w:val="00643D15"/>
    <w:pPr>
      <w:ind w:left="1440" w:hanging="360"/>
    </w:pPr>
  </w:style>
  <w:style w:type="paragraph" w:styleId="List5">
    <w:name w:val="List 5"/>
    <w:basedOn w:val="Normal"/>
    <w:semiHidden/>
    <w:rsid w:val="00643D15"/>
    <w:pPr>
      <w:ind w:left="1800" w:hanging="360"/>
    </w:pPr>
  </w:style>
  <w:style w:type="paragraph" w:styleId="ListBullet">
    <w:name w:val="List Bullet"/>
    <w:basedOn w:val="Normal"/>
    <w:semiHidden/>
    <w:rsid w:val="00643D15"/>
    <w:pPr>
      <w:tabs>
        <w:tab w:val="num" w:pos="720"/>
      </w:tabs>
      <w:ind w:left="720" w:hanging="720"/>
    </w:pPr>
  </w:style>
  <w:style w:type="paragraph" w:styleId="ListBullet2">
    <w:name w:val="List Bullet 2"/>
    <w:basedOn w:val="Normal"/>
    <w:semiHidden/>
    <w:rsid w:val="00643D15"/>
    <w:pPr>
      <w:tabs>
        <w:tab w:val="num" w:pos="720"/>
      </w:tabs>
      <w:ind w:left="720" w:hanging="720"/>
    </w:pPr>
  </w:style>
  <w:style w:type="paragraph" w:styleId="ListBullet3">
    <w:name w:val="List Bullet 3"/>
    <w:basedOn w:val="Normal"/>
    <w:semiHidden/>
    <w:rsid w:val="00643D15"/>
    <w:pPr>
      <w:tabs>
        <w:tab w:val="num" w:pos="720"/>
      </w:tabs>
      <w:ind w:left="720" w:hanging="720"/>
    </w:pPr>
  </w:style>
  <w:style w:type="paragraph" w:styleId="ListBullet4">
    <w:name w:val="List Bullet 4"/>
    <w:basedOn w:val="Normal"/>
    <w:semiHidden/>
    <w:rsid w:val="00643D15"/>
    <w:pPr>
      <w:tabs>
        <w:tab w:val="num" w:pos="720"/>
      </w:tabs>
      <w:ind w:left="720" w:hanging="720"/>
    </w:pPr>
  </w:style>
  <w:style w:type="paragraph" w:styleId="ListBullet5">
    <w:name w:val="List Bullet 5"/>
    <w:basedOn w:val="Normal"/>
    <w:semiHidden/>
    <w:rsid w:val="00643D15"/>
    <w:pPr>
      <w:tabs>
        <w:tab w:val="num" w:pos="720"/>
      </w:tabs>
      <w:ind w:left="720" w:hanging="720"/>
    </w:pPr>
  </w:style>
  <w:style w:type="paragraph" w:styleId="ListContinue">
    <w:name w:val="List Continue"/>
    <w:basedOn w:val="Normal"/>
    <w:semiHidden/>
    <w:rsid w:val="00643D15"/>
    <w:pPr>
      <w:spacing w:after="120"/>
      <w:ind w:left="360"/>
    </w:pPr>
  </w:style>
  <w:style w:type="paragraph" w:styleId="ListContinue2">
    <w:name w:val="List Continue 2"/>
    <w:basedOn w:val="Normal"/>
    <w:semiHidden/>
    <w:rsid w:val="00643D15"/>
    <w:pPr>
      <w:spacing w:after="120"/>
      <w:ind w:left="720"/>
    </w:pPr>
  </w:style>
  <w:style w:type="paragraph" w:styleId="ListContinue3">
    <w:name w:val="List Continue 3"/>
    <w:basedOn w:val="Normal"/>
    <w:semiHidden/>
    <w:rsid w:val="00643D15"/>
    <w:pPr>
      <w:spacing w:after="120"/>
      <w:ind w:left="1080"/>
    </w:pPr>
  </w:style>
  <w:style w:type="paragraph" w:styleId="ListContinue4">
    <w:name w:val="List Continue 4"/>
    <w:basedOn w:val="Normal"/>
    <w:semiHidden/>
    <w:rsid w:val="00643D15"/>
    <w:pPr>
      <w:spacing w:after="120"/>
      <w:ind w:left="1440"/>
    </w:pPr>
  </w:style>
  <w:style w:type="paragraph" w:styleId="ListContinue5">
    <w:name w:val="List Continue 5"/>
    <w:basedOn w:val="Normal"/>
    <w:semiHidden/>
    <w:rsid w:val="00643D15"/>
    <w:pPr>
      <w:spacing w:after="120"/>
      <w:ind w:left="1800"/>
    </w:pPr>
  </w:style>
  <w:style w:type="paragraph" w:styleId="ListNumber">
    <w:name w:val="List Number"/>
    <w:basedOn w:val="Normal"/>
    <w:semiHidden/>
    <w:rsid w:val="00643D15"/>
    <w:pPr>
      <w:tabs>
        <w:tab w:val="num" w:pos="720"/>
      </w:tabs>
      <w:ind w:left="720" w:hanging="720"/>
    </w:pPr>
  </w:style>
  <w:style w:type="paragraph" w:styleId="ListNumber2">
    <w:name w:val="List Number 2"/>
    <w:basedOn w:val="Normal"/>
    <w:semiHidden/>
    <w:rsid w:val="00643D15"/>
    <w:pPr>
      <w:tabs>
        <w:tab w:val="num" w:pos="720"/>
      </w:tabs>
      <w:ind w:left="720" w:hanging="720"/>
    </w:pPr>
  </w:style>
  <w:style w:type="paragraph" w:styleId="ListNumber3">
    <w:name w:val="List Number 3"/>
    <w:basedOn w:val="Normal"/>
    <w:semiHidden/>
    <w:rsid w:val="00643D15"/>
    <w:pPr>
      <w:tabs>
        <w:tab w:val="num" w:pos="720"/>
      </w:tabs>
      <w:ind w:left="720" w:hanging="720"/>
    </w:pPr>
  </w:style>
  <w:style w:type="paragraph" w:styleId="ListNumber4">
    <w:name w:val="List Number 4"/>
    <w:basedOn w:val="Normal"/>
    <w:semiHidden/>
    <w:rsid w:val="00643D15"/>
    <w:pPr>
      <w:tabs>
        <w:tab w:val="num" w:pos="720"/>
      </w:tabs>
      <w:ind w:left="720" w:hanging="720"/>
    </w:pPr>
  </w:style>
  <w:style w:type="paragraph" w:styleId="ListNumber5">
    <w:name w:val="List Number 5"/>
    <w:basedOn w:val="Normal"/>
    <w:semiHidden/>
    <w:rsid w:val="00643D15"/>
    <w:pPr>
      <w:tabs>
        <w:tab w:val="num" w:pos="720"/>
      </w:tabs>
      <w:ind w:left="720" w:hanging="720"/>
    </w:pPr>
  </w:style>
  <w:style w:type="paragraph" w:styleId="MessageHeader">
    <w:name w:val="Message Header"/>
    <w:basedOn w:val="Normal"/>
    <w:link w:val="MessageHeaderChar"/>
    <w:semiHidden/>
    <w:rsid w:val="00643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43D15"/>
    <w:rPr>
      <w:rFonts w:ascii="Arial" w:eastAsia="Times New Roman" w:hAnsi="Arial" w:cs="Arial"/>
      <w:sz w:val="24"/>
      <w:szCs w:val="24"/>
      <w:shd w:val="pct20" w:color="auto" w:fill="auto"/>
      <w:lang w:eastAsia="de-DE"/>
    </w:rPr>
  </w:style>
  <w:style w:type="paragraph" w:styleId="NormalWeb">
    <w:name w:val="Normal (Web)"/>
    <w:basedOn w:val="Normal"/>
    <w:semiHidden/>
    <w:rsid w:val="00643D1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643D1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643D15"/>
  </w:style>
  <w:style w:type="character" w:customStyle="1" w:styleId="NoteHeadingChar">
    <w:name w:val="Note Heading Char"/>
    <w:basedOn w:val="DefaultParagraphFont"/>
    <w:link w:val="NoteHeading"/>
    <w:semiHidden/>
    <w:rsid w:val="00643D15"/>
    <w:rPr>
      <w:rFonts w:ascii="Henderson BCG Serif" w:eastAsia="Times New Roman" w:hAnsi="Henderson BCG Serif" w:cs="Times New Roman"/>
      <w:szCs w:val="24"/>
      <w:lang w:eastAsia="de-DE"/>
    </w:rPr>
  </w:style>
  <w:style w:type="character" w:styleId="PageNumber">
    <w:name w:val="page number"/>
    <w:basedOn w:val="DefaultParagraphFont"/>
    <w:semiHidden/>
    <w:rsid w:val="00643D15"/>
  </w:style>
  <w:style w:type="paragraph" w:styleId="PlainText">
    <w:name w:val="Plain Text"/>
    <w:basedOn w:val="Normal"/>
    <w:link w:val="PlainTextChar"/>
    <w:semiHidden/>
    <w:rsid w:val="00643D1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43D15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alutation">
    <w:name w:val="Salutation"/>
    <w:basedOn w:val="Normal"/>
    <w:next w:val="Normal"/>
    <w:link w:val="SalutationChar"/>
    <w:semiHidden/>
    <w:rsid w:val="00643D15"/>
  </w:style>
  <w:style w:type="character" w:customStyle="1" w:styleId="SalutationChar">
    <w:name w:val="Salutation Char"/>
    <w:basedOn w:val="DefaultParagraphFont"/>
    <w:link w:val="Salutation"/>
    <w:semiHidden/>
    <w:rsid w:val="00643D15"/>
    <w:rPr>
      <w:rFonts w:ascii="Henderson BCG Serif" w:eastAsia="Times New Roman" w:hAnsi="Henderson BCG Serif" w:cs="Times New Roman"/>
      <w:szCs w:val="24"/>
      <w:lang w:eastAsia="de-DE"/>
    </w:rPr>
  </w:style>
  <w:style w:type="paragraph" w:styleId="Signature">
    <w:name w:val="Signature"/>
    <w:basedOn w:val="Normal"/>
    <w:link w:val="SignatureChar"/>
    <w:semiHidden/>
    <w:rsid w:val="00643D1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43D15"/>
    <w:rPr>
      <w:rFonts w:ascii="Henderson BCG Serif" w:eastAsia="Times New Roman" w:hAnsi="Henderson BCG Serif" w:cs="Times New Roman"/>
      <w:szCs w:val="24"/>
      <w:lang w:eastAsia="de-DE"/>
    </w:rPr>
  </w:style>
  <w:style w:type="table" w:styleId="Table3Deffects1">
    <w:name w:val="Table 3D effects 1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color w:val="000080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43D15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Normal"/>
    <w:qFormat/>
    <w:rsid w:val="00643D15"/>
    <w:pPr>
      <w:tabs>
        <w:tab w:val="num" w:pos="720"/>
      </w:tabs>
      <w:spacing w:before="60" w:after="60"/>
      <w:ind w:left="720" w:hanging="720"/>
    </w:pPr>
  </w:style>
  <w:style w:type="paragraph" w:customStyle="1" w:styleId="Bullet2">
    <w:name w:val="Bullet 2"/>
    <w:basedOn w:val="Normal"/>
    <w:qFormat/>
    <w:rsid w:val="00643D15"/>
    <w:pPr>
      <w:tabs>
        <w:tab w:val="num" w:pos="720"/>
      </w:tabs>
      <w:spacing w:before="60" w:after="60"/>
      <w:ind w:left="720" w:hanging="720"/>
    </w:pPr>
  </w:style>
  <w:style w:type="paragraph" w:customStyle="1" w:styleId="Bullet3">
    <w:name w:val="Bullet 3"/>
    <w:basedOn w:val="Normal"/>
    <w:qFormat/>
    <w:rsid w:val="00643D15"/>
    <w:pPr>
      <w:tabs>
        <w:tab w:val="num" w:pos="720"/>
      </w:tabs>
      <w:spacing w:before="60" w:after="60"/>
      <w:ind w:left="720" w:hanging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643D15"/>
  </w:style>
  <w:style w:type="paragraph" w:styleId="Caption">
    <w:name w:val="caption"/>
    <w:basedOn w:val="Normal"/>
    <w:next w:val="Normal"/>
    <w:uiPriority w:val="35"/>
    <w:semiHidden/>
    <w:unhideWhenUsed/>
    <w:rsid w:val="00643D15"/>
    <w:pPr>
      <w:spacing w:after="200"/>
    </w:pPr>
    <w:rPr>
      <w:b/>
      <w:bCs/>
      <w:color w:val="4472C4" w:themeColor="accent1"/>
      <w:sz w:val="18"/>
      <w:szCs w:val="18"/>
    </w:rPr>
  </w:style>
  <w:style w:type="table" w:styleId="ColorfulGrid">
    <w:name w:val="Colorful Grid"/>
    <w:basedOn w:val="TableNormal"/>
    <w:uiPriority w:val="73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D15"/>
    <w:rPr>
      <w:rFonts w:ascii="Henderson BCG Serif" w:eastAsia="Times New Roman" w:hAnsi="Henderson BCG Serif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D15"/>
    <w:rPr>
      <w:rFonts w:ascii="Henderson BCG Serif" w:eastAsia="Times New Roman" w:hAnsi="Henderson BCG Serif" w:cs="Times New Roman"/>
      <w:b/>
      <w:bCs/>
      <w:sz w:val="20"/>
      <w:szCs w:val="20"/>
      <w:lang w:eastAsia="de-DE"/>
    </w:rPr>
  </w:style>
  <w:style w:type="table" w:styleId="DarkList">
    <w:name w:val="Dark List"/>
    <w:basedOn w:val="TableNormal"/>
    <w:uiPriority w:val="70"/>
    <w:rsid w:val="00643D15"/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43D15"/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43D15"/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43D15"/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43D15"/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43D15"/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43D15"/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43D1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D15"/>
    <w:rPr>
      <w:rFonts w:ascii="Tahoma" w:eastAsia="Times New Roman" w:hAnsi="Tahoma" w:cs="Tahoma"/>
      <w:sz w:val="16"/>
      <w:szCs w:val="16"/>
      <w:lang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643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3D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3D15"/>
    <w:rPr>
      <w:rFonts w:ascii="Henderson BCG Serif" w:eastAsia="Times New Roman" w:hAnsi="Henderson BCG Serif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643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D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D15"/>
    <w:rPr>
      <w:rFonts w:ascii="Henderson BCG Serif" w:eastAsia="Times New Roman" w:hAnsi="Henderson BCG Serif" w:cs="Times New Roman"/>
      <w:sz w:val="20"/>
      <w:szCs w:val="20"/>
      <w:lang w:eastAsia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3D1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3D1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3D1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3D1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3D1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3D1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3D1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3D1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3D15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43D1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643D15"/>
    <w:rPr>
      <w:rFonts w:ascii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43D15"/>
    <w:rPr>
      <w:rFonts w:ascii="Times New Roman" w:hAnsi="Times New Roman" w:cs="Times New Roman"/>
      <w:color w:val="2F5496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43D15"/>
    <w:rPr>
      <w:rFonts w:ascii="Times New Roman" w:hAnsi="Times New Roman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43D15"/>
    <w:rPr>
      <w:rFonts w:ascii="Times New Roman" w:hAnsi="Times New Roman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43D15"/>
    <w:rPr>
      <w:rFonts w:ascii="Times New Roman" w:hAnsi="Times New Roman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43D15"/>
    <w:rPr>
      <w:rFonts w:ascii="Times New Roman" w:hAnsi="Times New Roman" w:cs="Times New Roman"/>
      <w:color w:val="2E74B5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43D15"/>
    <w:rPr>
      <w:rFonts w:ascii="Times New Roman" w:hAnsi="Times New Roman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MacroText">
    <w:name w:val="macro"/>
    <w:link w:val="MacroTextChar"/>
    <w:uiPriority w:val="99"/>
    <w:semiHidden/>
    <w:unhideWhenUsed/>
    <w:rsid w:val="00643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de-DE"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3D15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MediumGrid1">
    <w:name w:val="Medium Grid 1"/>
    <w:basedOn w:val="TableNormal"/>
    <w:uiPriority w:val="67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643D15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43D15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43D15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43D15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43D15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43D15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43D15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43D15"/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643D15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43D15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43D15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43D15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43D15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43D15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43D15"/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43D15"/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43D15"/>
    <w:rPr>
      <w:color w:val="80808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43D1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43D15"/>
  </w:style>
  <w:style w:type="paragraph" w:styleId="TOAHeading">
    <w:name w:val="toa heading"/>
    <w:basedOn w:val="Normal"/>
    <w:next w:val="Normal"/>
    <w:uiPriority w:val="99"/>
    <w:semiHidden/>
    <w:unhideWhenUsed/>
    <w:rsid w:val="00643D1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43D1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43D1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43D1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43D1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43D1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43D1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43D1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43D1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43D1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643D1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15"/>
    <w:rPr>
      <w:rFonts w:ascii="Segoe UI" w:eastAsia="Times New Roman" w:hAnsi="Segoe UI" w:cs="Segoe UI"/>
      <w:sz w:val="18"/>
      <w:szCs w:val="18"/>
      <w:lang w:eastAsia="de-DE"/>
    </w:rPr>
  </w:style>
  <w:style w:type="character" w:styleId="BookTitle">
    <w:name w:val="Book Title"/>
    <w:basedOn w:val="DefaultParagraphFont"/>
    <w:uiPriority w:val="33"/>
    <w:rsid w:val="00643D15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643D15"/>
    <w:rPr>
      <w:i/>
      <w:iCs/>
    </w:rPr>
  </w:style>
  <w:style w:type="character" w:customStyle="1" w:styleId="Hashtag1">
    <w:name w:val="Hashtag1"/>
    <w:basedOn w:val="DefaultParagraphFont"/>
    <w:uiPriority w:val="99"/>
    <w:semiHidden/>
    <w:unhideWhenUsed/>
    <w:rsid w:val="00643D15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643D15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643D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D15"/>
    <w:rPr>
      <w:rFonts w:ascii="Henderson BCG Serif" w:eastAsia="Times New Roman" w:hAnsi="Henderson BCG Serif" w:cs="Times New Roman"/>
      <w:i/>
      <w:iCs/>
      <w:color w:val="4472C4" w:themeColor="accent1"/>
      <w:szCs w:val="24"/>
      <w:lang w:eastAsia="de-DE"/>
    </w:rPr>
  </w:style>
  <w:style w:type="character" w:styleId="IntenseReference">
    <w:name w:val="Intense Reference"/>
    <w:basedOn w:val="DefaultParagraphFont"/>
    <w:uiPriority w:val="32"/>
    <w:rsid w:val="00643D15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643D15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643D15"/>
    <w:rPr>
      <w:color w:val="2B579A"/>
      <w:shd w:val="clear" w:color="auto" w:fill="E1DFDD"/>
    </w:rPr>
  </w:style>
  <w:style w:type="paragraph" w:styleId="NoSpacing">
    <w:name w:val="No Spacing"/>
    <w:uiPriority w:val="1"/>
    <w:rsid w:val="00643D15"/>
    <w:rPr>
      <w:rFonts w:eastAsia="Times New Roman" w:cs="Times New Roman"/>
      <w:szCs w:val="24"/>
      <w:lang w:eastAsia="de-DE"/>
    </w:rPr>
  </w:style>
  <w:style w:type="paragraph" w:styleId="Quote">
    <w:name w:val="Quote"/>
    <w:basedOn w:val="Normal"/>
    <w:next w:val="Normal"/>
    <w:link w:val="QuoteChar"/>
    <w:uiPriority w:val="29"/>
    <w:rsid w:val="00643D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3D15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eastAsia="de-DE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43D15"/>
    <w:rPr>
      <w:u w:val="dotted"/>
    </w:rPr>
  </w:style>
  <w:style w:type="character" w:styleId="Strong">
    <w:name w:val="Strong"/>
    <w:basedOn w:val="DefaultParagraphFont"/>
    <w:uiPriority w:val="22"/>
    <w:rsid w:val="00643D1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643D15"/>
    <w:rPr>
      <w:rFonts w:eastAsiaTheme="minorEastAsia"/>
      <w:color w:val="5A5A5A" w:themeColor="text1" w:themeTint="A5"/>
      <w:spacing w:val="15"/>
      <w:lang w:eastAsia="de-DE"/>
    </w:rPr>
  </w:style>
  <w:style w:type="character" w:styleId="SubtleEmphasis">
    <w:name w:val="Subtle Emphasis"/>
    <w:basedOn w:val="DefaultParagraphFont"/>
    <w:uiPriority w:val="19"/>
    <w:rsid w:val="00643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643D15"/>
    <w:rPr>
      <w:smallCaps/>
      <w:color w:val="5A5A5A" w:themeColor="text1" w:themeTint="A5"/>
    </w:rPr>
  </w:style>
  <w:style w:type="character" w:customStyle="1" w:styleId="TitleChar">
    <w:name w:val="Title Char"/>
    <w:basedOn w:val="DefaultParagraphFont"/>
    <w:link w:val="Title"/>
    <w:uiPriority w:val="10"/>
    <w:rsid w:val="00643D15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D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85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ecroftrotary.com.au/living-treasures-hall-of-fam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ecroftrotary.YatH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GZKT6gcdBBfQgBnsJPMARomvDg==">AMUW2mWIsUyb0G29nZfprNLi7lkyCLh0zaad9pM5M74GVWRA0Lm4PFWaSIZbZawNLYmwMm5RhJNiz2XO85NuzaicdhKHaLJVvicSstBOcxiC57XY1SNF1O0=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Deodhar, Isha</dc:creator>
  <cp:lastModifiedBy>OO</cp:lastModifiedBy>
  <cp:revision>19</cp:revision>
  <dcterms:created xsi:type="dcterms:W3CDTF">2023-08-19T11:48:00Z</dcterms:created>
  <dcterms:modified xsi:type="dcterms:W3CDTF">2023-08-20T00:00:00Z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0x01010036CF0D00A476CF4287B9CA94342F1E1B</vt:lpwstr>
  </property>
</Properties>
</file>